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0DC" w:rsidRDefault="003361B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eastAsia="zh-CN"/>
        </w:rPr>
      </w:pPr>
      <w:bookmarkStart w:id="0" w:name="DocumentFor"/>
      <w:bookmarkStart w:id="1" w:name="Title"/>
      <w:bookmarkStart w:id="2" w:name="OLE_LINK6"/>
      <w:bookmarkStart w:id="3" w:name="OLE_LINK5"/>
      <w:bookmarkEnd w:id="0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94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-e-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bis</w:t>
      </w:r>
      <w:r>
        <w:rPr>
          <w:rFonts w:ascii="Arial" w:eastAsia="SimSun" w:hAnsi="Arial" w:cs="Times New Roman" w:hint="eastAsia"/>
          <w:b/>
          <w:bCs/>
          <w:sz w:val="24"/>
          <w:szCs w:val="24"/>
          <w:lang w:val="en-GB"/>
        </w:rPr>
        <w:tab/>
        <w:t>R4-200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4846</w:t>
      </w:r>
      <w:bookmarkStart w:id="4" w:name="_GoBack"/>
      <w:bookmarkEnd w:id="4"/>
    </w:p>
    <w:p w:rsidR="000D20DC" w:rsidRDefault="003361B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20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 Apr., 2020</w:t>
      </w:r>
    </w:p>
    <w:bookmarkEnd w:id="2"/>
    <w:bookmarkEnd w:id="3"/>
    <w:p w:rsidR="000D20DC" w:rsidRDefault="000D20D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0D20DC" w:rsidRDefault="003361BF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SimSun" w:hAnsi="Arial" w:cs="Arial" w:hint="eastAsia"/>
          <w:b/>
          <w:bCs/>
          <w:sz w:val="24"/>
          <w:lang w:eastAsia="zh-CN"/>
        </w:rPr>
        <w:t>ZTE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:rsidR="000D20DC" w:rsidRDefault="003361BF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5" w:name="_Hlk7778829"/>
      <w:r>
        <w:rPr>
          <w:rFonts w:ascii="Arial" w:eastAsia="Calibri" w:hAnsi="Arial" w:cs="Arial" w:hint="eastAsia"/>
          <w:b/>
          <w:bCs/>
          <w:sz w:val="24"/>
          <w:lang w:val="en-GB"/>
        </w:rPr>
        <w:t>Discussion on inter-RAT SFTD measurement towards NR-U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bookmarkEnd w:id="5"/>
    </w:p>
    <w:p w:rsidR="000D20DC" w:rsidRDefault="003361BF">
      <w:pPr>
        <w:tabs>
          <w:tab w:val="left" w:pos="1985"/>
        </w:tabs>
        <w:spacing w:after="120" w:line="240" w:lineRule="auto"/>
        <w:jc w:val="both"/>
        <w:rPr>
          <w:rFonts w:ascii="Arial" w:eastAsia="SimSun" w:hAnsi="Arial" w:cs="Arial"/>
          <w:b/>
          <w:bCs/>
          <w:sz w:val="24"/>
          <w:szCs w:val="20"/>
          <w:lang w:eastAsia="zh-CN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SimSun" w:hAnsi="Arial" w:cs="Arial" w:hint="eastAsia"/>
          <w:b/>
          <w:bCs/>
          <w:sz w:val="24"/>
          <w:szCs w:val="20"/>
          <w:lang w:eastAsia="zh-CN"/>
        </w:rPr>
        <w:t>6.1.5.11</w:t>
      </w:r>
    </w:p>
    <w:p w:rsidR="000D20DC" w:rsidRDefault="003361BF">
      <w:pPr>
        <w:tabs>
          <w:tab w:val="left" w:pos="1985"/>
        </w:tabs>
        <w:jc w:val="both"/>
        <w:rPr>
          <w:rFonts w:ascii="Arial" w:eastAsia="SimSun" w:hAnsi="Arial" w:cs="Arial"/>
          <w:b/>
          <w:bCs/>
          <w:sz w:val="24"/>
          <w:lang w:eastAsia="zh-CN"/>
        </w:rPr>
      </w:pPr>
      <w:r>
        <w:rPr>
          <w:rFonts w:ascii="Arial" w:eastAsia="Calibri" w:hAnsi="Arial" w:cs="Arial"/>
          <w:b/>
          <w:bCs/>
          <w:sz w:val="24"/>
        </w:rPr>
        <w:t>Document for:</w:t>
      </w:r>
      <w:r>
        <w:rPr>
          <w:rFonts w:ascii="Arial" w:eastAsia="Calibri" w:hAnsi="Arial" w:cs="Arial"/>
          <w:b/>
          <w:bCs/>
          <w:sz w:val="24"/>
        </w:rPr>
        <w:tab/>
        <w:t>Discussion</w:t>
      </w:r>
    </w:p>
    <w:p w:rsidR="000D20DC" w:rsidRDefault="003361BF">
      <w:pPr>
        <w:keepNext/>
        <w:keepLines/>
        <w:pBdr>
          <w:top w:val="single" w:sz="12" w:space="0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1</w:t>
      </w:r>
      <w:r>
        <w:rPr>
          <w:rFonts w:ascii="Arial" w:eastAsia="SimSun" w:hAnsi="Arial" w:cs="Times New Roman"/>
          <w:sz w:val="36"/>
          <w:szCs w:val="20"/>
          <w:lang w:val="en-GB"/>
        </w:rPr>
        <w:tab/>
        <w:t>Intro</w:t>
      </w:r>
      <w:r>
        <w:rPr>
          <w:rStyle w:val="RAN4H1Char"/>
        </w:rPr>
        <w:t>ductio</w:t>
      </w:r>
      <w:r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:rsidR="000D20DC" w:rsidRDefault="003361BF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 xml:space="preserve">The inter-RAT SFTD </w:t>
      </w:r>
      <w:r>
        <w:rPr>
          <w:rFonts w:eastAsia="SimSun" w:hint="eastAsia"/>
          <w:sz w:val="22"/>
          <w:lang w:eastAsia="zh-CN"/>
        </w:rPr>
        <w:t>measurements towards NR-U were discussed in previous meetings and some agreements were reached [1][2]</w:t>
      </w:r>
      <w:r>
        <w:rPr>
          <w:rFonts w:eastAsia="SimSun" w:hint="eastAsia"/>
          <w:sz w:val="22"/>
          <w:lang w:eastAsia="zh-CN"/>
        </w:rPr>
        <w:t>[5]</w:t>
      </w:r>
      <w:r>
        <w:rPr>
          <w:rFonts w:eastAsia="SimSun" w:hint="eastAsia"/>
          <w:sz w:val="22"/>
          <w:lang w:eastAsia="zh-CN"/>
        </w:rPr>
        <w:t>. Still, there are pending issues (mainly some exact values and behaviors to be decided). This paper discusses these open issues based on agreements fro</w:t>
      </w:r>
      <w:r>
        <w:rPr>
          <w:rFonts w:eastAsia="SimSun" w:hint="eastAsia"/>
          <w:sz w:val="22"/>
          <w:lang w:eastAsia="zh-CN"/>
        </w:rPr>
        <w:t>m previous meetings.</w:t>
      </w:r>
      <w:r>
        <w:rPr>
          <w:rFonts w:eastAsia="SimSun" w:hint="eastAsia"/>
          <w:sz w:val="22"/>
          <w:lang w:eastAsia="zh-CN"/>
        </w:rPr>
        <w:t xml:space="preserve"> </w:t>
      </w:r>
    </w:p>
    <w:p w:rsidR="000D20DC" w:rsidRDefault="003361BF">
      <w:pPr>
        <w:pStyle w:val="RAN4H1"/>
        <w:jc w:val="both"/>
        <w:rPr>
          <w:lang w:val="en-US" w:eastAsia="zh-CN"/>
        </w:rPr>
      </w:pPr>
      <w:r>
        <w:t>2</w:t>
      </w:r>
      <w:r>
        <w:tab/>
      </w:r>
      <w:r>
        <w:rPr>
          <w:rFonts w:hint="eastAsia"/>
          <w:lang w:val="en-US" w:eastAsia="zh-CN"/>
        </w:rPr>
        <w:t>Pending issues</w:t>
      </w:r>
    </w:p>
    <w:p w:rsidR="000D20DC" w:rsidRDefault="003361BF">
      <w:pPr>
        <w:pStyle w:val="RAN4observation0"/>
        <w:numPr>
          <w:ilvl w:val="0"/>
          <w:numId w:val="0"/>
        </w:numPr>
      </w:pPr>
      <w:r>
        <w:rPr>
          <w:rFonts w:eastAsia="SimSun" w:hint="eastAsia"/>
          <w:lang w:val="en-US" w:eastAsia="zh-CN"/>
        </w:rPr>
        <w:t>In RAN4 94-e [5], the following agreement is captured in the way forward:</w:t>
      </w:r>
    </w:p>
    <w:tbl>
      <w:tblPr>
        <w:tblStyle w:val="TableGrid"/>
        <w:tblW w:w="9843" w:type="dxa"/>
        <w:tblLayout w:type="fixed"/>
        <w:tblLook w:val="04A0" w:firstRow="1" w:lastRow="0" w:firstColumn="1" w:lastColumn="0" w:noHBand="0" w:noVBand="1"/>
      </w:tblPr>
      <w:tblGrid>
        <w:gridCol w:w="9843"/>
      </w:tblGrid>
      <w:tr w:rsidR="000D20DC">
        <w:tc>
          <w:tcPr>
            <w:tcW w:w="9843" w:type="dxa"/>
          </w:tcPr>
          <w:p w:rsidR="000D20DC" w:rsidRDefault="003361BF">
            <w:pPr>
              <w:pStyle w:val="ListParagraph"/>
              <w:spacing w:after="200" w:line="276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114300" distR="114300">
                  <wp:extent cx="3721735" cy="2092960"/>
                  <wp:effectExtent l="0" t="0" r="12065" b="254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1735" cy="2092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20DC" w:rsidRDefault="000D20DC">
            <w:pPr>
              <w:pStyle w:val="ListParagraph"/>
              <w:spacing w:after="200" w:line="276" w:lineRule="auto"/>
              <w:ind w:left="0"/>
              <w:jc w:val="center"/>
              <w:rPr>
                <w:lang w:eastAsia="zh-CN"/>
              </w:rPr>
            </w:pPr>
          </w:p>
        </w:tc>
      </w:tr>
    </w:tbl>
    <w:p w:rsidR="000D20DC" w:rsidRDefault="003361BF">
      <w:pPr>
        <w:pStyle w:val="RAN4proposal"/>
        <w:numPr>
          <w:ilvl w:val="0"/>
          <w:numId w:val="0"/>
        </w:num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 xml:space="preserve"> </w:t>
      </w:r>
    </w:p>
    <w:p w:rsidR="000D20DC" w:rsidRDefault="003361BF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It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s agreed that T</w:t>
      </w:r>
      <w:r>
        <w:rPr>
          <w:rFonts w:eastAsia="SimSun" w:hint="eastAsia"/>
          <w:sz w:val="22"/>
          <w:vertAlign w:val="subscript"/>
          <w:lang w:eastAsia="zh-CN"/>
        </w:rPr>
        <w:t>measure_SFTD_LBT_max</w:t>
      </w:r>
      <w:r>
        <w:rPr>
          <w:rFonts w:eastAsia="SimSun" w:hint="eastAsia"/>
          <w:sz w:val="22"/>
          <w:lang w:eastAsia="zh-CN"/>
        </w:rPr>
        <w:t xml:space="preserve"> = k </w:t>
      </w:r>
      <w:r>
        <w:rPr>
          <w:rFonts w:eastAsia="SimSun" w:hint="eastAsia"/>
          <w:sz w:val="22"/>
          <w:lang w:eastAsia="zh-CN"/>
        </w:rPr>
        <w:t>×</w:t>
      </w:r>
      <w:r>
        <w:rPr>
          <w:rFonts w:eastAsia="SimSun" w:hint="eastAsia"/>
          <w:sz w:val="22"/>
          <w:lang w:eastAsia="zh-CN"/>
        </w:rPr>
        <w:t xml:space="preserve"> T</w:t>
      </w:r>
      <w:r>
        <w:rPr>
          <w:rFonts w:eastAsia="SimSun" w:hint="eastAsia"/>
          <w:sz w:val="22"/>
          <w:vertAlign w:val="subscript"/>
          <w:lang w:eastAsia="zh-CN"/>
        </w:rPr>
        <w:t>measure_SFTD1</w:t>
      </w:r>
      <w:r>
        <w:rPr>
          <w:rFonts w:eastAsia="SimSun" w:hint="eastAsia"/>
          <w:sz w:val="22"/>
          <w:lang w:eastAsia="zh-CN"/>
        </w:rPr>
        <w:t xml:space="preserve"> in last meeting. </w:t>
      </w:r>
      <w:r>
        <w:rPr>
          <w:rFonts w:eastAsia="SimSun" w:hint="eastAsia"/>
          <w:sz w:val="22"/>
          <w:lang w:eastAsia="zh-CN"/>
        </w:rPr>
        <w:t xml:space="preserve">In one contribution submitted to RAN4 93 [3], a </w:t>
      </w:r>
      <w:r>
        <w:rPr>
          <w:rFonts w:eastAsia="SimSun" w:hint="eastAsia"/>
          <w:sz w:val="22"/>
          <w:lang w:eastAsia="zh-CN"/>
        </w:rPr>
        <w:t>proposal was raised to set the value of k to be 10. During online discussion in RAN4 94-e, the proponent agreed to compromise to k = 6 as proposed in [4].</w:t>
      </w:r>
    </w:p>
    <w:p w:rsidR="000D20DC" w:rsidRDefault="003361BF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In our view k needs to be sufficiently large so that the UE may find the S</w:t>
      </w:r>
      <w:r>
        <w:rPr>
          <w:rFonts w:eastAsia="SimSun" w:hint="eastAsia"/>
          <w:sz w:val="22"/>
          <w:lang w:eastAsia="zh-CN"/>
        </w:rPr>
        <w:t>SB even if it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s not synchro</w:t>
      </w:r>
      <w:r>
        <w:rPr>
          <w:rFonts w:eastAsia="SimSun" w:hint="eastAsia"/>
          <w:sz w:val="22"/>
          <w:lang w:eastAsia="zh-CN"/>
        </w:rPr>
        <w:t xml:space="preserve">nized to the NR-U neighbor cell and LBT failures could happen. The impact of the unknown </w:t>
      </w:r>
      <w:r>
        <w:rPr>
          <w:rFonts w:eastAsia="SimSun" w:hint="eastAsia"/>
          <w:sz w:val="22"/>
          <w:lang w:eastAsia="zh-CN"/>
        </w:rPr>
        <w:t>SSB transmission time</w:t>
      </w:r>
      <w:r>
        <w:rPr>
          <w:rFonts w:eastAsia="SimSun" w:hint="eastAsia"/>
          <w:sz w:val="22"/>
          <w:lang w:eastAsia="zh-CN"/>
        </w:rPr>
        <w:t xml:space="preserve"> is already considered in the requirements for T</w:t>
      </w:r>
      <w:r>
        <w:rPr>
          <w:rFonts w:eastAsia="SimSun" w:hint="eastAsia"/>
          <w:sz w:val="22"/>
          <w:vertAlign w:val="subscript"/>
          <w:lang w:eastAsia="zh-CN"/>
        </w:rPr>
        <w:t>measure_SFTD1</w:t>
      </w:r>
      <w:r>
        <w:rPr>
          <w:rFonts w:eastAsia="SimSun" w:hint="eastAsia"/>
          <w:sz w:val="22"/>
          <w:lang w:eastAsia="zh-CN"/>
        </w:rPr>
        <w:t>, and potential LBT failures severe that problem.</w:t>
      </w:r>
    </w:p>
    <w:p w:rsidR="000D20DC" w:rsidRDefault="003361BF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In our view, setting the value of k</w:t>
      </w:r>
      <w:r>
        <w:rPr>
          <w:rFonts w:eastAsia="SimSun" w:hint="eastAsia"/>
          <w:sz w:val="22"/>
          <w:lang w:eastAsia="zh-CN"/>
        </w:rPr>
        <w:t xml:space="preserve"> to be as large as 10 is too luxury in many cases. If the channel condition is not busy and LBT failures rarely happen, then having k as large as 10 gives a very relaxed requirement. Also, when exceeding </w:t>
      </w:r>
      <w:r>
        <w:rPr>
          <w:rFonts w:eastAsia="SimSun" w:hint="eastAsia"/>
          <w:sz w:val="22"/>
          <w:lang w:eastAsia="zh-CN"/>
        </w:rPr>
        <w:t>T</w:t>
      </w:r>
      <w:r>
        <w:rPr>
          <w:rFonts w:eastAsia="SimSun" w:hint="eastAsia"/>
          <w:sz w:val="22"/>
          <w:vertAlign w:val="subscript"/>
          <w:lang w:eastAsia="zh-CN"/>
        </w:rPr>
        <w:t>measure_SFTD_LBT_max</w:t>
      </w:r>
      <w:r>
        <w:rPr>
          <w:rFonts w:eastAsia="SimSun" w:hint="eastAsia"/>
          <w:sz w:val="22"/>
          <w:lang w:eastAsia="zh-CN"/>
        </w:rPr>
        <w:t xml:space="preserve">, as proposed in this paper, the UE can stop cell search for a while and then resume to skip the period when the traffic is heavy, which is a possible solution when measurement time exceeding </w:t>
      </w:r>
      <w:r>
        <w:rPr>
          <w:rFonts w:eastAsia="SimSun" w:hint="eastAsia"/>
          <w:sz w:val="22"/>
          <w:lang w:eastAsia="zh-CN"/>
        </w:rPr>
        <w:t>T</w:t>
      </w:r>
      <w:r>
        <w:rPr>
          <w:rFonts w:eastAsia="SimSun" w:hint="eastAsia"/>
          <w:sz w:val="22"/>
          <w:vertAlign w:val="subscript"/>
          <w:lang w:eastAsia="zh-CN"/>
        </w:rPr>
        <w:t>measure_SFTD_LBT_max</w:t>
      </w:r>
      <w:r>
        <w:rPr>
          <w:rFonts w:eastAsia="SimSun" w:hint="eastAsia"/>
          <w:sz w:val="22"/>
          <w:lang w:eastAsia="zh-CN"/>
        </w:rPr>
        <w:t>. Thus, k doesn</w:t>
      </w:r>
      <w:r>
        <w:rPr>
          <w:rFonts w:eastAsia="SimSun"/>
          <w:sz w:val="22"/>
          <w:lang w:eastAsia="zh-CN"/>
        </w:rPr>
        <w:t>’</w:t>
      </w:r>
      <w:r>
        <w:rPr>
          <w:rFonts w:eastAsia="SimSun" w:hint="eastAsia"/>
          <w:sz w:val="22"/>
          <w:lang w:eastAsia="zh-CN"/>
        </w:rPr>
        <w:t>t need to be too large, sin</w:t>
      </w:r>
      <w:r>
        <w:rPr>
          <w:rFonts w:eastAsia="SimSun" w:hint="eastAsia"/>
          <w:sz w:val="22"/>
          <w:lang w:eastAsia="zh-CN"/>
        </w:rPr>
        <w:t>ce even if the measurement time exceeds the maximum there are mechanisms to solve it.</w:t>
      </w:r>
    </w:p>
    <w:p w:rsidR="000D20DC" w:rsidRDefault="003361BF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t>On the other hand, k = 2 seems insufficient. This would mean that the SFTD measurement would fail more frequently under LBT failures and only succeed with very clean chan</w:t>
      </w:r>
      <w:r>
        <w:rPr>
          <w:rFonts w:eastAsia="SimSun" w:hint="eastAsia"/>
          <w:sz w:val="22"/>
          <w:lang w:eastAsia="zh-CN"/>
        </w:rPr>
        <w:t>nel conditions.</w:t>
      </w:r>
    </w:p>
    <w:p w:rsidR="000D20DC" w:rsidRDefault="003361BF">
      <w:pPr>
        <w:rPr>
          <w:rFonts w:eastAsia="SimSun"/>
          <w:sz w:val="22"/>
          <w:lang w:eastAsia="zh-CN"/>
        </w:rPr>
      </w:pPr>
      <w:r>
        <w:rPr>
          <w:rFonts w:eastAsia="SimSun" w:hint="eastAsia"/>
          <w:sz w:val="22"/>
          <w:lang w:eastAsia="zh-CN"/>
        </w:rPr>
        <w:lastRenderedPageBreak/>
        <w:t>We propose to set k = 6 as this is a proper value not too large but also sufficient for the UEs to successfully carry out SFTD measurements.</w:t>
      </w:r>
    </w:p>
    <w:p w:rsidR="000D20DC" w:rsidRDefault="003361BF">
      <w:pPr>
        <w:pStyle w:val="RAN4proposal"/>
        <w:rPr>
          <w:lang w:eastAsia="zh-CN"/>
        </w:rPr>
      </w:pPr>
      <w:r>
        <w:rPr>
          <w:rFonts w:eastAsia="SimSun" w:hint="eastAsia"/>
          <w:szCs w:val="22"/>
          <w:lang w:eastAsia="zh-CN"/>
        </w:rPr>
        <w:t>T</w:t>
      </w:r>
      <w:r>
        <w:rPr>
          <w:rFonts w:eastAsia="SimSun" w:hint="eastAsia"/>
          <w:szCs w:val="22"/>
          <w:vertAlign w:val="subscript"/>
          <w:lang w:eastAsia="zh-CN"/>
        </w:rPr>
        <w:t>measure_SFTD_LBT_max</w:t>
      </w:r>
      <w:r>
        <w:rPr>
          <w:rFonts w:eastAsia="SimSun" w:hint="eastAsia"/>
          <w:szCs w:val="22"/>
          <w:lang w:eastAsia="zh-CN"/>
        </w:rPr>
        <w:t xml:space="preserve"> = 6 </w:t>
      </w:r>
      <w:r>
        <w:rPr>
          <w:rFonts w:eastAsia="SimSun" w:hint="eastAsia"/>
          <w:szCs w:val="22"/>
          <w:lang w:eastAsia="zh-CN"/>
        </w:rPr>
        <w:t>×</w:t>
      </w:r>
      <w:r>
        <w:rPr>
          <w:rFonts w:eastAsia="SimSun" w:hint="eastAsia"/>
          <w:szCs w:val="22"/>
          <w:lang w:eastAsia="zh-CN"/>
        </w:rPr>
        <w:t xml:space="preserve"> T</w:t>
      </w:r>
      <w:r>
        <w:rPr>
          <w:rFonts w:eastAsia="SimSun" w:hint="eastAsia"/>
          <w:szCs w:val="22"/>
          <w:vertAlign w:val="subscript"/>
          <w:lang w:eastAsia="zh-CN"/>
        </w:rPr>
        <w:t>measure_SFTD1</w:t>
      </w:r>
      <w:r>
        <w:rPr>
          <w:rFonts w:hint="eastAsia"/>
          <w:szCs w:val="22"/>
          <w:lang w:eastAsia="zh-CN"/>
        </w:rPr>
        <w:t>.</w:t>
      </w:r>
    </w:p>
    <w:p w:rsidR="000D20DC" w:rsidRDefault="003361BF">
      <w:pPr>
        <w:pStyle w:val="RAN4H1"/>
        <w:jc w:val="both"/>
      </w:pPr>
      <w:r>
        <w:rPr>
          <w:rFonts w:hint="eastAsia"/>
          <w:lang w:val="en-US" w:eastAsia="zh-CN"/>
        </w:rPr>
        <w:t>3</w:t>
      </w:r>
      <w:r>
        <w:tab/>
        <w:t>Conclusion</w:t>
      </w:r>
    </w:p>
    <w:p w:rsidR="000D20DC" w:rsidRDefault="003361BF">
      <w:pPr>
        <w:pStyle w:val="RAN4proposal"/>
        <w:numPr>
          <w:ilvl w:val="0"/>
          <w:numId w:val="0"/>
        </w:numPr>
      </w:pPr>
      <w:r>
        <w:rPr>
          <w:rFonts w:hint="eastAsia"/>
          <w:szCs w:val="22"/>
          <w:lang w:eastAsia="zh-CN"/>
        </w:rPr>
        <w:t xml:space="preserve">Proposal 1: </w:t>
      </w:r>
      <w:r>
        <w:rPr>
          <w:rFonts w:eastAsia="SimSun" w:hint="eastAsia"/>
          <w:szCs w:val="22"/>
          <w:lang w:eastAsia="zh-CN"/>
        </w:rPr>
        <w:t>T</w:t>
      </w:r>
      <w:r>
        <w:rPr>
          <w:rFonts w:eastAsia="SimSun" w:hint="eastAsia"/>
          <w:szCs w:val="22"/>
          <w:vertAlign w:val="subscript"/>
          <w:lang w:eastAsia="zh-CN"/>
        </w:rPr>
        <w:t>measure_SFTD_LBT_max</w:t>
      </w:r>
      <w:r>
        <w:rPr>
          <w:rFonts w:eastAsia="SimSun" w:hint="eastAsia"/>
          <w:szCs w:val="22"/>
          <w:lang w:eastAsia="zh-CN"/>
        </w:rPr>
        <w:t xml:space="preserve"> = 6 </w:t>
      </w:r>
      <w:r>
        <w:rPr>
          <w:rFonts w:eastAsia="SimSun" w:hint="eastAsia"/>
          <w:szCs w:val="22"/>
          <w:lang w:eastAsia="zh-CN"/>
        </w:rPr>
        <w:t>×</w:t>
      </w:r>
      <w:r>
        <w:rPr>
          <w:rFonts w:eastAsia="SimSun" w:hint="eastAsia"/>
          <w:szCs w:val="22"/>
          <w:lang w:eastAsia="zh-CN"/>
        </w:rPr>
        <w:t xml:space="preserve"> T</w:t>
      </w:r>
      <w:r>
        <w:rPr>
          <w:rFonts w:eastAsia="SimSun" w:hint="eastAsia"/>
          <w:szCs w:val="22"/>
          <w:vertAlign w:val="subscript"/>
          <w:lang w:eastAsia="zh-CN"/>
        </w:rPr>
        <w:t>m</w:t>
      </w:r>
      <w:r>
        <w:rPr>
          <w:rFonts w:eastAsia="SimSun" w:hint="eastAsia"/>
          <w:szCs w:val="22"/>
          <w:vertAlign w:val="subscript"/>
          <w:lang w:eastAsia="zh-CN"/>
        </w:rPr>
        <w:t>easure_SFTD1</w:t>
      </w:r>
      <w:r>
        <w:rPr>
          <w:rFonts w:hint="eastAsia"/>
          <w:szCs w:val="22"/>
          <w:lang w:eastAsia="zh-CN"/>
        </w:rPr>
        <w:t>.</w:t>
      </w:r>
    </w:p>
    <w:p w:rsidR="000D20DC" w:rsidRDefault="003361BF">
      <w:pPr>
        <w:pStyle w:val="RAN4H1"/>
        <w:jc w:val="both"/>
      </w:pPr>
      <w:r>
        <w:t>References</w:t>
      </w:r>
    </w:p>
    <w:p w:rsidR="000D20DC" w:rsidRDefault="003361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6" w:name="_Ref2843888"/>
      <w:r>
        <w:rPr>
          <w:rFonts w:eastAsia="SimSun" w:hint="eastAsia"/>
          <w:lang w:eastAsia="zh-CN"/>
        </w:rPr>
        <w:t>R4-1912846, WF on RRM Requirements for NR-U</w:t>
      </w:r>
      <w:r>
        <w:rPr>
          <w:lang w:val="en-GB"/>
        </w:rPr>
        <w:t>.</w:t>
      </w:r>
      <w:bookmarkEnd w:id="6"/>
      <w:r>
        <w:rPr>
          <w:lang w:val="en-GB"/>
        </w:rPr>
        <w:t xml:space="preserve"> </w:t>
      </w:r>
    </w:p>
    <w:p w:rsidR="000D20DC" w:rsidRDefault="003361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eastAsia="SimSun" w:hint="eastAsia"/>
          <w:lang w:eastAsia="zh-CN"/>
        </w:rPr>
        <w:t>R4-1915777, WF on NR-U RRM Requirements.</w:t>
      </w:r>
    </w:p>
    <w:p w:rsidR="000D20DC" w:rsidRDefault="003361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R4-1915057</w:t>
      </w:r>
    </w:p>
    <w:p w:rsidR="000D20DC" w:rsidRDefault="003361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R4-2000042</w:t>
      </w:r>
      <w:r>
        <w:rPr>
          <w:rFonts w:eastAsia="SimSun" w:hint="eastAsia"/>
          <w:lang w:eastAsia="zh-CN"/>
        </w:rPr>
        <w:t>, Discussion on inter-RAT SFTD measurement towards NR-U, ZTE Corporation</w:t>
      </w:r>
    </w:p>
    <w:p w:rsidR="000D20DC" w:rsidRDefault="003361BF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>
        <w:rPr>
          <w:rFonts w:hint="eastAsia"/>
          <w:lang w:val="en-GB"/>
        </w:rPr>
        <w:t>R4-2002278</w:t>
      </w:r>
    </w:p>
    <w:sectPr w:rsidR="000D20DC">
      <w:pgSz w:w="11907" w:h="16840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0000012" w:usb3="00000000" w:csb0="4002009F" w:csb1="DFD7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multilevel"/>
    <w:tmpl w:val="05A4163E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4821"/>
    <w:rsid w:val="00075081"/>
    <w:rsid w:val="0008612A"/>
    <w:rsid w:val="000A5622"/>
    <w:rsid w:val="000B0056"/>
    <w:rsid w:val="000B615D"/>
    <w:rsid w:val="000D20DC"/>
    <w:rsid w:val="000D3E70"/>
    <w:rsid w:val="000D5C4C"/>
    <w:rsid w:val="000D6D48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1BF"/>
    <w:rsid w:val="00336C53"/>
    <w:rsid w:val="00336CAE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6E368C"/>
    <w:rsid w:val="017B5E4B"/>
    <w:rsid w:val="018D054D"/>
    <w:rsid w:val="01FF08B3"/>
    <w:rsid w:val="028676F2"/>
    <w:rsid w:val="02B274E2"/>
    <w:rsid w:val="02BD7990"/>
    <w:rsid w:val="02C25D33"/>
    <w:rsid w:val="030809EC"/>
    <w:rsid w:val="039A1BDA"/>
    <w:rsid w:val="03AE4991"/>
    <w:rsid w:val="03C6506D"/>
    <w:rsid w:val="03F37217"/>
    <w:rsid w:val="04C77D0A"/>
    <w:rsid w:val="04D5204C"/>
    <w:rsid w:val="059B61E4"/>
    <w:rsid w:val="05A86143"/>
    <w:rsid w:val="05D42FA6"/>
    <w:rsid w:val="06105DAC"/>
    <w:rsid w:val="066957D5"/>
    <w:rsid w:val="069766CC"/>
    <w:rsid w:val="07502CA2"/>
    <w:rsid w:val="078B76F8"/>
    <w:rsid w:val="079D410C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C640C3"/>
    <w:rsid w:val="0A5763D4"/>
    <w:rsid w:val="0A7BF868"/>
    <w:rsid w:val="0B7322DC"/>
    <w:rsid w:val="0BB77882"/>
    <w:rsid w:val="0C3C5307"/>
    <w:rsid w:val="0C56263C"/>
    <w:rsid w:val="0C5E2B8A"/>
    <w:rsid w:val="0D102274"/>
    <w:rsid w:val="0DA958CA"/>
    <w:rsid w:val="0DF104D3"/>
    <w:rsid w:val="0E1C586B"/>
    <w:rsid w:val="0ED138E6"/>
    <w:rsid w:val="0F67780F"/>
    <w:rsid w:val="0F8F3C2A"/>
    <w:rsid w:val="0FB648CB"/>
    <w:rsid w:val="0FD0731A"/>
    <w:rsid w:val="0FF1533A"/>
    <w:rsid w:val="0FFE0AFA"/>
    <w:rsid w:val="10AA3C13"/>
    <w:rsid w:val="10CA41CF"/>
    <w:rsid w:val="10CD0B75"/>
    <w:rsid w:val="110C4D24"/>
    <w:rsid w:val="122017FC"/>
    <w:rsid w:val="128409CA"/>
    <w:rsid w:val="12BB3A94"/>
    <w:rsid w:val="12EF585C"/>
    <w:rsid w:val="13262572"/>
    <w:rsid w:val="136D11EC"/>
    <w:rsid w:val="137D50D6"/>
    <w:rsid w:val="139B3B65"/>
    <w:rsid w:val="13D36053"/>
    <w:rsid w:val="13F75352"/>
    <w:rsid w:val="141E7377"/>
    <w:rsid w:val="1480544B"/>
    <w:rsid w:val="14B36B91"/>
    <w:rsid w:val="14DE3D1B"/>
    <w:rsid w:val="15DD3861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826AB"/>
    <w:rsid w:val="18407C50"/>
    <w:rsid w:val="1872258F"/>
    <w:rsid w:val="18D3414F"/>
    <w:rsid w:val="18D91924"/>
    <w:rsid w:val="19831412"/>
    <w:rsid w:val="19A96435"/>
    <w:rsid w:val="19E43A3D"/>
    <w:rsid w:val="1A0B3A21"/>
    <w:rsid w:val="1A352FE3"/>
    <w:rsid w:val="1B3329B5"/>
    <w:rsid w:val="1B7F155B"/>
    <w:rsid w:val="1BAE2A00"/>
    <w:rsid w:val="1C5E2F54"/>
    <w:rsid w:val="1CA0799D"/>
    <w:rsid w:val="1D1F1294"/>
    <w:rsid w:val="1D85535E"/>
    <w:rsid w:val="1DB41841"/>
    <w:rsid w:val="1DE45821"/>
    <w:rsid w:val="1DF64986"/>
    <w:rsid w:val="1E8806BC"/>
    <w:rsid w:val="1EA137E3"/>
    <w:rsid w:val="1F0936F5"/>
    <w:rsid w:val="1F17474D"/>
    <w:rsid w:val="1F2B10F9"/>
    <w:rsid w:val="1F711839"/>
    <w:rsid w:val="1F8A172B"/>
    <w:rsid w:val="1FA564C4"/>
    <w:rsid w:val="200D067C"/>
    <w:rsid w:val="20811B82"/>
    <w:rsid w:val="20A662B2"/>
    <w:rsid w:val="21091739"/>
    <w:rsid w:val="211451D0"/>
    <w:rsid w:val="2151075A"/>
    <w:rsid w:val="2187422D"/>
    <w:rsid w:val="219E74A3"/>
    <w:rsid w:val="22571B82"/>
    <w:rsid w:val="22843CEF"/>
    <w:rsid w:val="22920D1D"/>
    <w:rsid w:val="22C0245E"/>
    <w:rsid w:val="22DF0545"/>
    <w:rsid w:val="23514077"/>
    <w:rsid w:val="23855295"/>
    <w:rsid w:val="23B20773"/>
    <w:rsid w:val="23CF6D67"/>
    <w:rsid w:val="248F188B"/>
    <w:rsid w:val="24BD0518"/>
    <w:rsid w:val="24E91488"/>
    <w:rsid w:val="25077EC5"/>
    <w:rsid w:val="25962669"/>
    <w:rsid w:val="25C20278"/>
    <w:rsid w:val="25C545AD"/>
    <w:rsid w:val="262D62D9"/>
    <w:rsid w:val="26681CAB"/>
    <w:rsid w:val="267E5FCE"/>
    <w:rsid w:val="27572E0B"/>
    <w:rsid w:val="280C272A"/>
    <w:rsid w:val="284E33F7"/>
    <w:rsid w:val="287A3770"/>
    <w:rsid w:val="290A138C"/>
    <w:rsid w:val="293606FA"/>
    <w:rsid w:val="29517179"/>
    <w:rsid w:val="29E7086A"/>
    <w:rsid w:val="2A1219AD"/>
    <w:rsid w:val="2A394321"/>
    <w:rsid w:val="2AE26D3F"/>
    <w:rsid w:val="2AF125AB"/>
    <w:rsid w:val="2AF8774D"/>
    <w:rsid w:val="2B0F6E62"/>
    <w:rsid w:val="2B5F7B9D"/>
    <w:rsid w:val="2B6F3DB4"/>
    <w:rsid w:val="2B7579C5"/>
    <w:rsid w:val="2BB04900"/>
    <w:rsid w:val="2C1B2490"/>
    <w:rsid w:val="2C3A3275"/>
    <w:rsid w:val="2C495744"/>
    <w:rsid w:val="2CEE6B8D"/>
    <w:rsid w:val="2D233DAE"/>
    <w:rsid w:val="2D8E403A"/>
    <w:rsid w:val="2DDB0C6B"/>
    <w:rsid w:val="2E145F76"/>
    <w:rsid w:val="2EA86D09"/>
    <w:rsid w:val="2ECE747D"/>
    <w:rsid w:val="2F32226B"/>
    <w:rsid w:val="2F376D10"/>
    <w:rsid w:val="2FA231C5"/>
    <w:rsid w:val="308B65F2"/>
    <w:rsid w:val="30A9337F"/>
    <w:rsid w:val="3117229F"/>
    <w:rsid w:val="31395268"/>
    <w:rsid w:val="316D08AD"/>
    <w:rsid w:val="31A50177"/>
    <w:rsid w:val="31ED10C9"/>
    <w:rsid w:val="320F0A18"/>
    <w:rsid w:val="32351CB2"/>
    <w:rsid w:val="324554E5"/>
    <w:rsid w:val="325D2B5A"/>
    <w:rsid w:val="327661FC"/>
    <w:rsid w:val="32B33B5A"/>
    <w:rsid w:val="32EE27B2"/>
    <w:rsid w:val="33372789"/>
    <w:rsid w:val="333876C2"/>
    <w:rsid w:val="33484A1E"/>
    <w:rsid w:val="335F47E9"/>
    <w:rsid w:val="33FB17D8"/>
    <w:rsid w:val="346E4104"/>
    <w:rsid w:val="3476470C"/>
    <w:rsid w:val="34D83C16"/>
    <w:rsid w:val="34F42A3D"/>
    <w:rsid w:val="3509315E"/>
    <w:rsid w:val="351A4CC6"/>
    <w:rsid w:val="37705F34"/>
    <w:rsid w:val="377700B0"/>
    <w:rsid w:val="37857872"/>
    <w:rsid w:val="37AF7036"/>
    <w:rsid w:val="380927B5"/>
    <w:rsid w:val="3876150B"/>
    <w:rsid w:val="38EF03A6"/>
    <w:rsid w:val="38F0125F"/>
    <w:rsid w:val="392739EA"/>
    <w:rsid w:val="392D38AD"/>
    <w:rsid w:val="3946679B"/>
    <w:rsid w:val="399A43EA"/>
    <w:rsid w:val="3A0F1960"/>
    <w:rsid w:val="3A166029"/>
    <w:rsid w:val="3AF216E5"/>
    <w:rsid w:val="3B30671A"/>
    <w:rsid w:val="3B5662AC"/>
    <w:rsid w:val="3CCE203C"/>
    <w:rsid w:val="3D0C1655"/>
    <w:rsid w:val="3D4E48C8"/>
    <w:rsid w:val="3D77737D"/>
    <w:rsid w:val="3DC04E13"/>
    <w:rsid w:val="3DD244E7"/>
    <w:rsid w:val="3E132617"/>
    <w:rsid w:val="3E5B41D6"/>
    <w:rsid w:val="3ECE16FA"/>
    <w:rsid w:val="3F3542FD"/>
    <w:rsid w:val="3F4118C8"/>
    <w:rsid w:val="3F5C676A"/>
    <w:rsid w:val="3FF55768"/>
    <w:rsid w:val="40093B4F"/>
    <w:rsid w:val="40566CBF"/>
    <w:rsid w:val="40776BAF"/>
    <w:rsid w:val="407921CE"/>
    <w:rsid w:val="40C04FE0"/>
    <w:rsid w:val="41AA7137"/>
    <w:rsid w:val="41EC58FB"/>
    <w:rsid w:val="4231331F"/>
    <w:rsid w:val="42381A71"/>
    <w:rsid w:val="426B0C9E"/>
    <w:rsid w:val="42841694"/>
    <w:rsid w:val="429266C7"/>
    <w:rsid w:val="42AF1322"/>
    <w:rsid w:val="42B30ACF"/>
    <w:rsid w:val="42E73C10"/>
    <w:rsid w:val="43EE582E"/>
    <w:rsid w:val="43FB3DA4"/>
    <w:rsid w:val="441C4006"/>
    <w:rsid w:val="449E489D"/>
    <w:rsid w:val="44B24294"/>
    <w:rsid w:val="44CF520F"/>
    <w:rsid w:val="44D50483"/>
    <w:rsid w:val="451019FB"/>
    <w:rsid w:val="455B13AC"/>
    <w:rsid w:val="45CF3CD0"/>
    <w:rsid w:val="460567D8"/>
    <w:rsid w:val="4626023B"/>
    <w:rsid w:val="462F25DF"/>
    <w:rsid w:val="46620161"/>
    <w:rsid w:val="46C17C69"/>
    <w:rsid w:val="47971B97"/>
    <w:rsid w:val="47C304FD"/>
    <w:rsid w:val="47C357A6"/>
    <w:rsid w:val="47D77F02"/>
    <w:rsid w:val="4815186D"/>
    <w:rsid w:val="487C3875"/>
    <w:rsid w:val="48977283"/>
    <w:rsid w:val="48FA3778"/>
    <w:rsid w:val="49896512"/>
    <w:rsid w:val="4996414B"/>
    <w:rsid w:val="49987D21"/>
    <w:rsid w:val="49BA3D71"/>
    <w:rsid w:val="4A5C70F1"/>
    <w:rsid w:val="4AAD275D"/>
    <w:rsid w:val="4AB61A05"/>
    <w:rsid w:val="4AF26B9D"/>
    <w:rsid w:val="4BB65435"/>
    <w:rsid w:val="4BCE1489"/>
    <w:rsid w:val="4BEA1EE4"/>
    <w:rsid w:val="4C293566"/>
    <w:rsid w:val="4C553BEB"/>
    <w:rsid w:val="4C723787"/>
    <w:rsid w:val="4CF05EAC"/>
    <w:rsid w:val="4D102CB4"/>
    <w:rsid w:val="4D9E609E"/>
    <w:rsid w:val="4E0243C8"/>
    <w:rsid w:val="4EB053BD"/>
    <w:rsid w:val="4FBC6FAF"/>
    <w:rsid w:val="4FDC68F3"/>
    <w:rsid w:val="4FFF46BE"/>
    <w:rsid w:val="50005DA1"/>
    <w:rsid w:val="5041435B"/>
    <w:rsid w:val="50564CCA"/>
    <w:rsid w:val="505A1CB0"/>
    <w:rsid w:val="509778C7"/>
    <w:rsid w:val="51773E2A"/>
    <w:rsid w:val="51A40397"/>
    <w:rsid w:val="51C53170"/>
    <w:rsid w:val="5280421D"/>
    <w:rsid w:val="52BF27F0"/>
    <w:rsid w:val="535E62F0"/>
    <w:rsid w:val="5361709F"/>
    <w:rsid w:val="53705401"/>
    <w:rsid w:val="53752E8D"/>
    <w:rsid w:val="53832E83"/>
    <w:rsid w:val="540D782C"/>
    <w:rsid w:val="542F1421"/>
    <w:rsid w:val="544B51D2"/>
    <w:rsid w:val="546C32BA"/>
    <w:rsid w:val="547733F4"/>
    <w:rsid w:val="54F516DC"/>
    <w:rsid w:val="5553143F"/>
    <w:rsid w:val="55B42DC5"/>
    <w:rsid w:val="56243301"/>
    <w:rsid w:val="56DA5A5F"/>
    <w:rsid w:val="577E3F1D"/>
    <w:rsid w:val="586B2608"/>
    <w:rsid w:val="5879595C"/>
    <w:rsid w:val="588331BE"/>
    <w:rsid w:val="592D7AE2"/>
    <w:rsid w:val="593554F0"/>
    <w:rsid w:val="59F967B7"/>
    <w:rsid w:val="5A3078C5"/>
    <w:rsid w:val="5ADF3A74"/>
    <w:rsid w:val="5AE53367"/>
    <w:rsid w:val="5B0B0083"/>
    <w:rsid w:val="5BC3228B"/>
    <w:rsid w:val="5BFC28DA"/>
    <w:rsid w:val="5C3B1FEA"/>
    <w:rsid w:val="5C6A01BF"/>
    <w:rsid w:val="5D041ECD"/>
    <w:rsid w:val="5D5E1AC8"/>
    <w:rsid w:val="5E051414"/>
    <w:rsid w:val="5E206741"/>
    <w:rsid w:val="5E2D4C21"/>
    <w:rsid w:val="5E820037"/>
    <w:rsid w:val="5EE41E2E"/>
    <w:rsid w:val="5F0F00DA"/>
    <w:rsid w:val="60017F85"/>
    <w:rsid w:val="6045086B"/>
    <w:rsid w:val="60745B63"/>
    <w:rsid w:val="61051332"/>
    <w:rsid w:val="62812953"/>
    <w:rsid w:val="62B7743E"/>
    <w:rsid w:val="62B8352F"/>
    <w:rsid w:val="632B39DC"/>
    <w:rsid w:val="64116858"/>
    <w:rsid w:val="648D5222"/>
    <w:rsid w:val="64B2258D"/>
    <w:rsid w:val="64E30C9E"/>
    <w:rsid w:val="657C25FC"/>
    <w:rsid w:val="65997784"/>
    <w:rsid w:val="65A976E6"/>
    <w:rsid w:val="65C64C37"/>
    <w:rsid w:val="66197BB5"/>
    <w:rsid w:val="66AB371C"/>
    <w:rsid w:val="66AE1192"/>
    <w:rsid w:val="66CA69C3"/>
    <w:rsid w:val="6794708A"/>
    <w:rsid w:val="67CE0CE2"/>
    <w:rsid w:val="67DA4215"/>
    <w:rsid w:val="67E42DFA"/>
    <w:rsid w:val="681D58BA"/>
    <w:rsid w:val="68EB3ADC"/>
    <w:rsid w:val="69462386"/>
    <w:rsid w:val="69C96ADD"/>
    <w:rsid w:val="69DC5A3B"/>
    <w:rsid w:val="69E50464"/>
    <w:rsid w:val="6A2F06BE"/>
    <w:rsid w:val="6A7016FE"/>
    <w:rsid w:val="6AFC6812"/>
    <w:rsid w:val="6B5E2EC6"/>
    <w:rsid w:val="6C42065A"/>
    <w:rsid w:val="6C6F44FD"/>
    <w:rsid w:val="6CB759F8"/>
    <w:rsid w:val="6CD4731D"/>
    <w:rsid w:val="6D121910"/>
    <w:rsid w:val="6D3205F0"/>
    <w:rsid w:val="6D4C048E"/>
    <w:rsid w:val="6D862B60"/>
    <w:rsid w:val="6DB702B4"/>
    <w:rsid w:val="6E504618"/>
    <w:rsid w:val="6EB20078"/>
    <w:rsid w:val="6F5579D7"/>
    <w:rsid w:val="6F801AF8"/>
    <w:rsid w:val="6F8D5AAE"/>
    <w:rsid w:val="6FFF59CB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2867A39"/>
    <w:rsid w:val="72EE3608"/>
    <w:rsid w:val="72F37E30"/>
    <w:rsid w:val="7327462F"/>
    <w:rsid w:val="732F59FD"/>
    <w:rsid w:val="734B5574"/>
    <w:rsid w:val="7355417D"/>
    <w:rsid w:val="736C3FBB"/>
    <w:rsid w:val="73A85DC8"/>
    <w:rsid w:val="73C54686"/>
    <w:rsid w:val="740F6E24"/>
    <w:rsid w:val="74285611"/>
    <w:rsid w:val="7430057A"/>
    <w:rsid w:val="74573DE9"/>
    <w:rsid w:val="74626087"/>
    <w:rsid w:val="749D37F7"/>
    <w:rsid w:val="74BC6C8B"/>
    <w:rsid w:val="74D53B99"/>
    <w:rsid w:val="754C1AAF"/>
    <w:rsid w:val="76991F3B"/>
    <w:rsid w:val="76BD4E1F"/>
    <w:rsid w:val="76D8737F"/>
    <w:rsid w:val="76E279D7"/>
    <w:rsid w:val="772E0626"/>
    <w:rsid w:val="7752184A"/>
    <w:rsid w:val="7754709D"/>
    <w:rsid w:val="776E285A"/>
    <w:rsid w:val="77B02D8D"/>
    <w:rsid w:val="77B23404"/>
    <w:rsid w:val="77C0093D"/>
    <w:rsid w:val="77C90B9C"/>
    <w:rsid w:val="78384CBC"/>
    <w:rsid w:val="784258BF"/>
    <w:rsid w:val="793758F2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B2531D6"/>
    <w:rsid w:val="7B5B11D8"/>
    <w:rsid w:val="7C41564D"/>
    <w:rsid w:val="7C8E16C9"/>
    <w:rsid w:val="7CB561C0"/>
    <w:rsid w:val="7CCC277F"/>
    <w:rsid w:val="7CE3033A"/>
    <w:rsid w:val="7D0A2590"/>
    <w:rsid w:val="7D550752"/>
    <w:rsid w:val="7D6A7A29"/>
    <w:rsid w:val="7DA0035E"/>
    <w:rsid w:val="7DCC5A45"/>
    <w:rsid w:val="7E8B6D0C"/>
    <w:rsid w:val="7F285EA4"/>
    <w:rsid w:val="7F78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A762"/>
  <w15:docId w15:val="{A6F31533-8643-4403-9467-55A8F461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Heading2"/>
    <w:next w:val="Normal"/>
    <w:uiPriority w:val="9"/>
    <w:semiHidden/>
    <w:unhideWhenUsed/>
    <w:qFormat/>
    <w:pPr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pPr>
      <w:outlineLvl w:val="3"/>
    </w:pPr>
    <w:rPr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Cs w:val="20"/>
    </w:rPr>
  </w:style>
  <w:style w:type="paragraph" w:styleId="BodyText">
    <w:name w:val="Body Text"/>
    <w:basedOn w:val="Normal"/>
    <w:link w:val="BodyTextChar"/>
    <w:semiHidden/>
    <w:unhideWhenUsed/>
    <w:qFormat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List2">
    <w:name w:val="List 2"/>
    <w:basedOn w:val="List"/>
    <w:uiPriority w:val="99"/>
    <w:semiHidden/>
    <w:unhideWhenUsed/>
    <w:qFormat/>
    <w:pPr>
      <w:ind w:left="566" w:hanging="283"/>
      <w:contextualSpacing/>
    </w:pPr>
  </w:style>
  <w:style w:type="paragraph" w:styleId="List">
    <w:name w:val="List"/>
    <w:basedOn w:val="Normal"/>
    <w:qFormat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qFormat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Pr>
      <w:lang w:val="en-US"/>
    </w:rPr>
  </w:style>
  <w:style w:type="paragraph" w:customStyle="1" w:styleId="RAN4H1">
    <w:name w:val="RAN4 H1"/>
    <w:basedOn w:val="Normal"/>
    <w:link w:val="RAN4H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qFormat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qFormat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RAN4ObservationChar">
    <w:name w:val="RAN4 Observation Char"/>
    <w:basedOn w:val="ListParagraphChar"/>
    <w:link w:val="RAN4Observation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RAN4ProposalChar">
    <w:name w:val="RAN4 Proposal Char"/>
    <w:basedOn w:val="ListParagraphChar"/>
    <w:link w:val="RAN4Proposal0"/>
    <w:qFormat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qFormat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Pr>
      <w:rFonts w:ascii="Times New Roman" w:hAnsi="Times New Roman"/>
      <w:b/>
      <w:i w:val="0"/>
      <w:iCs/>
      <w:sz w:val="18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 w:firstLine="0"/>
    </w:pPr>
    <w:rPr>
      <w:sz w:val="22"/>
    </w:rPr>
  </w:style>
  <w:style w:type="character" w:customStyle="1" w:styleId="RAN4observationChar0">
    <w:name w:val="RAN4 observation Char"/>
    <w:basedOn w:val="RAN4ObservationChar"/>
    <w:link w:val="RAN4observation0"/>
    <w:qFormat/>
    <w:rPr>
      <w:rFonts w:ascii="Times New Roman" w:eastAsia="Calibri" w:hAnsi="Times New Roman" w:cs="Times New Roman"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Doc-text2Char">
    <w:name w:val="Doc-text2 Char"/>
    <w:link w:val="Doc-text2"/>
    <w:qFormat/>
    <w:locked/>
    <w:rPr>
      <w:rFonts w:ascii="Arial" w:eastAsia="Times New Roman" w:hAnsi="Arial" w:cs="Arial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2"/>
      <w:lang w:val="zh-CN" w:eastAsia="zh-CN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/>
      <w:lang w:val="da-DK" w:eastAsia="zh-CN"/>
    </w:rPr>
  </w:style>
  <w:style w:type="paragraph" w:customStyle="1" w:styleId="Agreement">
    <w:name w:val="Agreement"/>
    <w:basedOn w:val="Normal"/>
    <w:next w:val="Doc-text2"/>
    <w:qFormat/>
    <w:pPr>
      <w:numPr>
        <w:numId w:val="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2">
    <w:name w:val="B2"/>
    <w:basedOn w:val="List2"/>
    <w:uiPriority w:val="99"/>
    <w:qFormat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qFormat/>
    <w:locked/>
    <w:rPr>
      <w:rFonts w:ascii="Tms Rmn" w:hAnsi="Tms Rmn"/>
      <w:b/>
      <w:sz w:val="18"/>
    </w:rPr>
  </w:style>
  <w:style w:type="character" w:customStyle="1" w:styleId="HeaderChar1">
    <w:name w:val="Header Char1"/>
    <w:basedOn w:val="DefaultParagraphFont"/>
    <w:uiPriority w:val="99"/>
    <w:semiHidden/>
    <w:qFormat/>
    <w:rPr>
      <w:rFonts w:ascii="Times New Roman" w:hAnsi="Times New Roman"/>
      <w:sz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line="240" w:lineRule="auto"/>
      <w:ind w:hanging="22"/>
    </w:pPr>
    <w:rPr>
      <w:rFonts w:ascii="Times New Roman" w:eastAsia="MS Mincho" w:hAnsi="Times New Roman" w:cs="Arial"/>
      <w:sz w:val="20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 w:cs="Arial"/>
      <w:sz w:val="20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NO">
    <w:name w:val="NO"/>
    <w:basedOn w:val="Normal"/>
    <w:qFormat/>
    <w:pPr>
      <w:keepLines/>
      <w:ind w:left="1135" w:hanging="851"/>
    </w:pPr>
    <w:rPr>
      <w:lang w:eastAsia="zh-C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B1">
    <w:name w:val="B1"/>
    <w:basedOn w:val="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8DA32A5-C37F-4DB0-94C0-5301A1F356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A4E9F1-3478-4E48-ACB7-A0EA7CF8F59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DD117E1-8C1C-466A-8D7F-EAF64C1488C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E32C24-5F96-4713-A70F-A7BA20BB6CD6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0AA4474-0FDF-4BC4-AEDB-EF1102303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</dc:creator>
  <cp:lastModifiedBy>CR0125r1</cp:lastModifiedBy>
  <cp:revision>3</cp:revision>
  <cp:lastPrinted>2019-04-29T06:52:00Z</cp:lastPrinted>
  <dcterms:created xsi:type="dcterms:W3CDTF">2019-08-16T13:02:00Z</dcterms:created>
  <dcterms:modified xsi:type="dcterms:W3CDTF">2020-04-14T12:56:00Z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2052-11.8.2.8621</vt:lpwstr>
  </property>
</Properties>
</file>